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eastAsia="黑体"/>
          <w:kern w:val="0"/>
          <w:szCs w:val="32"/>
          <w:shd w:val="clear" w:color="auto" w:fill="FFFFFF"/>
        </w:rPr>
      </w:pPr>
      <w:r>
        <w:rPr>
          <w:rFonts w:eastAsia="黑体"/>
          <w:kern w:val="0"/>
          <w:szCs w:val="32"/>
          <w:shd w:val="clear" w:color="auto" w:fill="FFFFFF"/>
        </w:rPr>
        <w:t>附件4</w:t>
      </w:r>
    </w:p>
    <w:p>
      <w:pPr>
        <w:adjustRightInd w:val="0"/>
        <w:snapToGrid w:val="0"/>
        <w:spacing w:before="289" w:beforeLines="50" w:after="579" w:afterLines="100" w:line="600" w:lineRule="exact"/>
        <w:jc w:val="center"/>
        <w:rPr>
          <w:rFonts w:hint="eastAsia" w:hAnsi="Calibri" w:eastAsia="方正小标宋简体"/>
          <w:kern w:val="0"/>
          <w:sz w:val="44"/>
          <w:szCs w:val="44"/>
          <w:shd w:val="clear" w:color="auto" w:fill="FFFFFF"/>
        </w:rPr>
      </w:pPr>
      <w:bookmarkStart w:id="0" w:name="_GoBack"/>
      <w:bookmarkEnd w:id="0"/>
      <w:r>
        <w:rPr>
          <w:rFonts w:hint="eastAsia" w:eastAsia="方正小标宋简体"/>
          <w:kern w:val="0"/>
          <w:sz w:val="44"/>
          <w:szCs w:val="44"/>
          <w:shd w:val="clear" w:color="auto" w:fill="FFFFFF"/>
        </w:rPr>
        <w:t>宜春市富硒产品及富硒技术标准三年计划表</w:t>
      </w:r>
    </w:p>
    <w:tbl>
      <w:tblPr>
        <w:tblStyle w:val="6"/>
        <w:tblW w:w="862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3676"/>
        <w:gridCol w:w="2063"/>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kern w:val="0"/>
                <w:sz w:val="24"/>
                <w:szCs w:val="24"/>
                <w:shd w:val="clear" w:color="auto" w:fill="FFFFFF"/>
              </w:rPr>
            </w:pPr>
            <w:r>
              <w:rPr>
                <w:kern w:val="0"/>
                <w:sz w:val="24"/>
                <w:shd w:val="clear" w:color="auto" w:fill="FFFFFF"/>
              </w:rPr>
              <w:t>序号</w:t>
            </w:r>
          </w:p>
        </w:tc>
        <w:tc>
          <w:tcPr>
            <w:tcW w:w="36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标准名称</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标准类型</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kern w:val="0"/>
                <w:sz w:val="24"/>
                <w:szCs w:val="24"/>
                <w:shd w:val="clear" w:color="auto" w:fill="FFFFFF"/>
              </w:rPr>
            </w:pPr>
            <w:r>
              <w:rPr>
                <w:kern w:val="0"/>
                <w:sz w:val="24"/>
                <w:shd w:val="clear" w:color="auto" w:fill="FFFFFF"/>
              </w:rPr>
              <w:t>1</w:t>
            </w:r>
          </w:p>
        </w:tc>
        <w:tc>
          <w:tcPr>
            <w:tcW w:w="36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宜春富硒大米</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富硒产品标准</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kern w:val="0"/>
                <w:sz w:val="24"/>
                <w:szCs w:val="24"/>
                <w:shd w:val="clear" w:color="auto" w:fill="FFFFFF"/>
              </w:rPr>
            </w:pPr>
            <w:r>
              <w:rPr>
                <w:kern w:val="0"/>
                <w:sz w:val="24"/>
                <w:shd w:val="clear" w:color="auto" w:fill="FFFFFF"/>
              </w:rPr>
              <w:t>2</w:t>
            </w:r>
          </w:p>
        </w:tc>
        <w:tc>
          <w:tcPr>
            <w:tcW w:w="36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宜春富硒水稻生产技术规程</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富硒技术标准</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kern w:val="0"/>
                <w:sz w:val="24"/>
                <w:szCs w:val="24"/>
                <w:shd w:val="clear" w:color="auto" w:fill="FFFFFF"/>
              </w:rPr>
            </w:pPr>
            <w:r>
              <w:rPr>
                <w:kern w:val="0"/>
                <w:sz w:val="24"/>
                <w:shd w:val="clear" w:color="auto" w:fill="FFFFFF"/>
              </w:rPr>
              <w:t>3</w:t>
            </w:r>
          </w:p>
        </w:tc>
        <w:tc>
          <w:tcPr>
            <w:tcW w:w="36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奉新富硒猕猴桃</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富硒产品标准</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kern w:val="0"/>
                <w:sz w:val="24"/>
                <w:szCs w:val="24"/>
                <w:shd w:val="clear" w:color="auto" w:fill="FFFFFF"/>
              </w:rPr>
            </w:pPr>
            <w:r>
              <w:rPr>
                <w:kern w:val="0"/>
                <w:sz w:val="24"/>
                <w:shd w:val="clear" w:color="auto" w:fill="FFFFFF"/>
              </w:rPr>
              <w:t>4</w:t>
            </w:r>
          </w:p>
        </w:tc>
        <w:tc>
          <w:tcPr>
            <w:tcW w:w="36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奉新富硒猕猴桃生产技术规程</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富硒技术标准</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kern w:val="0"/>
                <w:sz w:val="24"/>
                <w:szCs w:val="24"/>
                <w:shd w:val="clear" w:color="auto" w:fill="FFFFFF"/>
              </w:rPr>
            </w:pPr>
            <w:r>
              <w:rPr>
                <w:kern w:val="0"/>
                <w:sz w:val="24"/>
                <w:shd w:val="clear" w:color="auto" w:fill="FFFFFF"/>
              </w:rPr>
              <w:t>5</w:t>
            </w:r>
          </w:p>
        </w:tc>
        <w:tc>
          <w:tcPr>
            <w:tcW w:w="36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上高富硒紫皮大蒜</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富硒产品标准</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kern w:val="0"/>
                <w:sz w:val="24"/>
                <w:szCs w:val="24"/>
                <w:shd w:val="clear" w:color="auto" w:fill="FFFFFF"/>
              </w:rPr>
            </w:pPr>
            <w:r>
              <w:rPr>
                <w:kern w:val="0"/>
                <w:sz w:val="24"/>
                <w:shd w:val="clear" w:color="auto" w:fill="FFFFFF"/>
              </w:rPr>
              <w:t>6</w:t>
            </w:r>
          </w:p>
        </w:tc>
        <w:tc>
          <w:tcPr>
            <w:tcW w:w="36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宜春富硒茶叶生产技术规程</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富硒技术标准</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kern w:val="0"/>
                <w:sz w:val="24"/>
                <w:szCs w:val="24"/>
                <w:shd w:val="clear" w:color="auto" w:fill="FFFFFF"/>
              </w:rPr>
            </w:pPr>
            <w:r>
              <w:rPr>
                <w:kern w:val="0"/>
                <w:sz w:val="24"/>
                <w:shd w:val="clear" w:color="auto" w:fill="FFFFFF"/>
              </w:rPr>
              <w:t>7</w:t>
            </w:r>
          </w:p>
        </w:tc>
        <w:tc>
          <w:tcPr>
            <w:tcW w:w="36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宜春富硒禽蛋生产技术规程</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富硒技术标准</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kern w:val="0"/>
                <w:sz w:val="24"/>
                <w:szCs w:val="24"/>
                <w:shd w:val="clear" w:color="auto" w:fill="FFFFFF"/>
              </w:rPr>
            </w:pPr>
            <w:r>
              <w:rPr>
                <w:kern w:val="0"/>
                <w:sz w:val="24"/>
                <w:shd w:val="clear" w:color="auto" w:fill="FFFFFF"/>
              </w:rPr>
              <w:t>8</w:t>
            </w:r>
          </w:p>
        </w:tc>
        <w:tc>
          <w:tcPr>
            <w:tcW w:w="36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宜春富硒花生生产技术规程</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富硒技术标准</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kern w:val="0"/>
                <w:sz w:val="24"/>
                <w:szCs w:val="24"/>
                <w:shd w:val="clear" w:color="auto" w:fill="FFFFFF"/>
              </w:rPr>
            </w:pPr>
            <w:r>
              <w:rPr>
                <w:kern w:val="0"/>
                <w:sz w:val="24"/>
                <w:shd w:val="clear" w:color="auto" w:fill="FFFFFF"/>
              </w:rPr>
              <w:t>9</w:t>
            </w:r>
          </w:p>
        </w:tc>
        <w:tc>
          <w:tcPr>
            <w:tcW w:w="36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宜春富硒梨生产技术规程</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富硒技术标准</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kern w:val="0"/>
                <w:sz w:val="24"/>
                <w:szCs w:val="24"/>
                <w:shd w:val="clear" w:color="auto" w:fill="FFFFFF"/>
              </w:rPr>
            </w:pPr>
            <w:r>
              <w:rPr>
                <w:kern w:val="0"/>
                <w:sz w:val="24"/>
                <w:shd w:val="clear" w:color="auto" w:fill="FFFFFF"/>
              </w:rPr>
              <w:t>10</w:t>
            </w:r>
          </w:p>
        </w:tc>
        <w:tc>
          <w:tcPr>
            <w:tcW w:w="36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宜春富硒油茶</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富硒产品标准</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kern w:val="0"/>
                <w:sz w:val="24"/>
                <w:szCs w:val="24"/>
                <w:shd w:val="clear" w:color="auto" w:fill="FFFFFF"/>
              </w:rPr>
            </w:pPr>
            <w:r>
              <w:rPr>
                <w:kern w:val="0"/>
                <w:sz w:val="24"/>
                <w:shd w:val="clear" w:color="auto" w:fill="FFFFFF"/>
              </w:rPr>
              <w:t>11</w:t>
            </w:r>
          </w:p>
        </w:tc>
        <w:tc>
          <w:tcPr>
            <w:tcW w:w="36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宜春富硒油茶生产技术规程</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富硒技术标准</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kern w:val="0"/>
                <w:sz w:val="24"/>
                <w:szCs w:val="24"/>
                <w:shd w:val="clear" w:color="auto" w:fill="FFFFFF"/>
              </w:rPr>
            </w:pPr>
            <w:r>
              <w:rPr>
                <w:kern w:val="0"/>
                <w:sz w:val="24"/>
                <w:shd w:val="clear" w:color="auto" w:fill="FFFFFF"/>
              </w:rPr>
              <w:t>12</w:t>
            </w:r>
          </w:p>
        </w:tc>
        <w:tc>
          <w:tcPr>
            <w:tcW w:w="36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宜春富硒牛肉生产技术规程</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富硒技术标准</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000000"/>
                <w:sz w:val="24"/>
                <w:szCs w:val="24"/>
              </w:rPr>
            </w:pPr>
            <w:r>
              <w:rPr>
                <w:color w:val="000000"/>
                <w:sz w:val="24"/>
              </w:rPr>
              <w:t>2020</w:t>
            </w:r>
          </w:p>
        </w:tc>
      </w:tr>
    </w:tbl>
    <w:p>
      <w:pPr>
        <w:shd w:val="clear" w:color="auto" w:fill="FFFFFF"/>
        <w:adjustRightInd w:val="0"/>
        <w:spacing w:line="400" w:lineRule="exact"/>
        <w:ind w:firstLine="472" w:firstLineChars="200"/>
        <w:rPr>
          <w:rFonts w:hint="eastAsia" w:ascii="楷体_GB2312" w:eastAsia="楷体_GB2312"/>
          <w:spacing w:val="-2"/>
          <w:kern w:val="0"/>
          <w:sz w:val="24"/>
          <w:szCs w:val="24"/>
        </w:rPr>
      </w:pPr>
    </w:p>
    <w:p>
      <w:pPr>
        <w:shd w:val="clear" w:color="auto" w:fill="FFFFFF"/>
        <w:adjustRightInd w:val="0"/>
        <w:spacing w:line="360" w:lineRule="exact"/>
        <w:ind w:firstLine="472" w:firstLineChars="200"/>
        <w:rPr>
          <w:rFonts w:hint="eastAsia" w:ascii="楷体_GB2312" w:eastAsia="楷体_GB2312"/>
          <w:spacing w:val="-2"/>
          <w:sz w:val="24"/>
          <w:szCs w:val="24"/>
        </w:rPr>
      </w:pPr>
      <w:r>
        <w:rPr>
          <w:rFonts w:hint="eastAsia" w:ascii="楷体_GB2312" w:eastAsia="楷体_GB2312"/>
          <w:spacing w:val="-2"/>
          <w:kern w:val="0"/>
          <w:sz w:val="24"/>
          <w:szCs w:val="24"/>
        </w:rPr>
        <w:t>备注：</w:t>
      </w:r>
      <w:r>
        <w:rPr>
          <w:rFonts w:hint="eastAsia" w:ascii="楷体_GB2312" w:eastAsia="楷体_GB2312"/>
          <w:spacing w:val="-2"/>
          <w:sz w:val="24"/>
          <w:szCs w:val="24"/>
        </w:rPr>
        <w:t>从国家标准、行业标准、地方标准、团体标准和企业标准5个层次，以及产品标准和技术标准两个维度开展宜春市富硒产业的标准化建设工作。通过争取国家、省有关部门支持，推动制定富硒产品标准，掌握硒标准话语权；通过加强与科研机构院校的合作，加快制定富硒技术标准，规范富硒产品的生产过程。从而建立宜春富硒产品的标准体系，维护地方富硒品牌信誉与权威，打造宜春富硒标识品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D34F0D"/>
    <w:rsid w:val="41D34F0D"/>
    <w:rsid w:val="4BFE5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4">
    <w:name w:val="page number"/>
    <w:basedOn w:val="3"/>
    <w:uiPriority w:val="0"/>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2018-12-28T01:29:00Z</dcterms:created>
  <dc:creator>️</dc:creator>
  <cp:lastModifiedBy>️</cp:lastModifiedBy>
  <dcterms:modified xsi:type="dcterms:W3CDTF">2018-12-28T01:30:08Z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